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2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Entitate privată: &lt;denumire IMM, adresa, CUI&gt;</w:t>
      </w:r>
    </w:p>
    <w:p w:rsidR="00000000" w:rsidDel="00000000" w:rsidP="00000000" w:rsidRDefault="00000000" w:rsidRPr="00000000" w14:paraId="00000002">
      <w:pPr>
        <w:spacing w:after="12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Anunț intenție selecție partener privat: &lt;nr înregistrare&gt;</w:t>
      </w:r>
    </w:p>
    <w:p w:rsidR="00000000" w:rsidDel="00000000" w:rsidP="00000000" w:rsidRDefault="00000000" w:rsidRPr="00000000" w14:paraId="00000003">
      <w:pPr>
        <w:spacing w:after="12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Organizația de cercetare: Institutul Național de Cercetare-Dezvoltare pentru Microtehnologie – IMT București </w:t>
      </w:r>
    </w:p>
    <w:p w:rsidR="00000000" w:rsidDel="00000000" w:rsidP="00000000" w:rsidRDefault="00000000" w:rsidRPr="00000000" w14:paraId="00000004">
      <w:pPr>
        <w:spacing w:after="12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Program: Creștere Inteligentă, Digitalizare și Instrumente Financiare 2021-2027</w:t>
      </w:r>
    </w:p>
    <w:p w:rsidR="00000000" w:rsidDel="00000000" w:rsidP="00000000" w:rsidRDefault="00000000" w:rsidRPr="00000000" w14:paraId="00000005">
      <w:pPr>
        <w:spacing w:after="12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Prioritate: Prioritatea  1. Susținerea și promovarea unui sistem de CDI atractiv și competitiv în România</w:t>
      </w:r>
    </w:p>
    <w:p w:rsidR="00000000" w:rsidDel="00000000" w:rsidP="00000000" w:rsidRDefault="00000000" w:rsidRPr="00000000" w14:paraId="00000006">
      <w:pPr>
        <w:spacing w:after="12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Obiectiv specific: OS a(i) Dezvoltarea și îmbunătățirea capacităților de cercetare și inovare și adoptarea de tehnologii avansate</w:t>
      </w:r>
    </w:p>
    <w:p w:rsidR="00000000" w:rsidDel="00000000" w:rsidP="00000000" w:rsidRDefault="00000000" w:rsidRPr="00000000" w14:paraId="00000007">
      <w:pPr>
        <w:spacing w:after="12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Apel de proiecte/Ghid al solicitantului: Sprijin pentru proiecte în domeniul tehnologiilor avansate pentru crearea de hub-uri de inovare și transfer tehnologic în domenii prioritare, în cadrul Acțiunii 1.2 / Ghidul de selecție pentru partenerii privați în cadrul proiectului Platforma Națională pentru Tehnologii Semiconductoare </w:t>
      </w:r>
    </w:p>
    <w:p w:rsidR="00000000" w:rsidDel="00000000" w:rsidP="00000000" w:rsidRDefault="00000000" w:rsidRPr="00000000" w14:paraId="00000008">
      <w:pPr>
        <w:spacing w:after="12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9">
      <w:pPr>
        <w:spacing w:after="12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DECLARAȚIE UNICĂ</w:t>
      </w:r>
    </w:p>
    <w:p w:rsidR="00000000" w:rsidDel="00000000" w:rsidP="00000000" w:rsidRDefault="00000000" w:rsidRPr="00000000" w14:paraId="0000000A">
      <w:pPr>
        <w:spacing w:after="12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B">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Subsemnatul/subsemnata &lt;</w:t>
      </w:r>
      <w:r w:rsidDel="00000000" w:rsidR="00000000" w:rsidRPr="00000000">
        <w:rPr>
          <w:rFonts w:ascii="Times New Roman" w:cs="Times New Roman" w:eastAsia="Times New Roman" w:hAnsi="Times New Roman"/>
          <w:i w:val="1"/>
          <w:shd w:fill="b2b2b2" w:val="clear"/>
          <w:rtl w:val="0"/>
        </w:rPr>
        <w:t xml:space="preserve">nume</w:t>
      </w:r>
      <w:r w:rsidDel="00000000" w:rsidR="00000000" w:rsidRPr="00000000">
        <w:rPr>
          <w:rFonts w:ascii="Times New Roman" w:cs="Times New Roman" w:eastAsia="Times New Roman" w:hAnsi="Times New Roman"/>
          <w:i w:val="1"/>
          <w:rtl w:val="0"/>
        </w:rPr>
        <w:t xml:space="preserve">&gt;, &lt;</w:t>
      </w:r>
      <w:r w:rsidDel="00000000" w:rsidR="00000000" w:rsidRPr="00000000">
        <w:rPr>
          <w:rFonts w:ascii="Times New Roman" w:cs="Times New Roman" w:eastAsia="Times New Roman" w:hAnsi="Times New Roman"/>
          <w:i w:val="1"/>
          <w:shd w:fill="b2b2b2" w:val="clear"/>
          <w:rtl w:val="0"/>
        </w:rPr>
        <w:t xml:space="preserve">prenume</w:t>
      </w:r>
      <w:r w:rsidDel="00000000" w:rsidR="00000000" w:rsidRPr="00000000">
        <w:rPr>
          <w:rFonts w:ascii="Times New Roman" w:cs="Times New Roman" w:eastAsia="Times New Roman" w:hAnsi="Times New Roman"/>
          <w:i w:val="1"/>
          <w:rtl w:val="0"/>
        </w:rPr>
        <w:t xml:space="preserve">&gt;</w:t>
      </w:r>
      <w:r w:rsidDel="00000000" w:rsidR="00000000" w:rsidRPr="00000000">
        <w:rPr>
          <w:rFonts w:ascii="Times New Roman" w:cs="Times New Roman" w:eastAsia="Times New Roman" w:hAnsi="Times New Roman"/>
          <w:rtl w:val="0"/>
        </w:rPr>
        <w:t xml:space="preserve">, în calitate de &lt;</w:t>
      </w:r>
      <w:r w:rsidDel="00000000" w:rsidR="00000000" w:rsidRPr="00000000">
        <w:rPr>
          <w:rFonts w:ascii="Times New Roman" w:cs="Times New Roman" w:eastAsia="Times New Roman" w:hAnsi="Times New Roman"/>
          <w:shd w:fill="b2b2b2" w:val="clear"/>
          <w:rtl w:val="0"/>
        </w:rPr>
        <w:t xml:space="preserve">reprezentant/imputernicit</w:t>
      </w:r>
      <w:r w:rsidDel="00000000" w:rsidR="00000000" w:rsidRPr="00000000">
        <w:rPr>
          <w:rFonts w:ascii="Times New Roman" w:cs="Times New Roman" w:eastAsia="Times New Roman" w:hAnsi="Times New Roman"/>
          <w:rtl w:val="0"/>
        </w:rPr>
        <w:t xml:space="preserve">&gt; al &lt;</w:t>
      </w:r>
      <w:r w:rsidDel="00000000" w:rsidR="00000000" w:rsidRPr="00000000">
        <w:rPr>
          <w:rFonts w:ascii="Times New Roman" w:cs="Times New Roman" w:eastAsia="Times New Roman" w:hAnsi="Times New Roman"/>
          <w:shd w:fill="b2b2b2" w:val="clear"/>
          <w:rtl w:val="0"/>
        </w:rPr>
        <w:t xml:space="preserve">entitate</w:t>
      </w:r>
      <w:r w:rsidDel="00000000" w:rsidR="00000000" w:rsidRPr="00000000">
        <w:rPr>
          <w:rFonts w:ascii="Times New Roman" w:cs="Times New Roman" w:eastAsia="Times New Roman" w:hAnsi="Times New Roman"/>
          <w:rtl w:val="0"/>
        </w:rPr>
        <w:t xml:space="preserve">&gt; în calitate de &lt;</w:t>
      </w:r>
      <w:r w:rsidDel="00000000" w:rsidR="00000000" w:rsidRPr="00000000">
        <w:rPr>
          <w:rFonts w:ascii="Times New Roman" w:cs="Times New Roman" w:eastAsia="Times New Roman" w:hAnsi="Times New Roman"/>
          <w:shd w:fill="b2b2b2" w:val="clear"/>
          <w:rtl w:val="0"/>
        </w:rPr>
        <w:t xml:space="preserve">aplicant</w:t>
      </w:r>
      <w:r w:rsidDel="00000000" w:rsidR="00000000" w:rsidRPr="00000000">
        <w:rPr>
          <w:rFonts w:ascii="Times New Roman" w:cs="Times New Roman" w:eastAsia="Times New Roman" w:hAnsi="Times New Roman"/>
          <w:rtl w:val="0"/>
        </w:rPr>
        <w:t xml:space="preserve">&gt;</w:t>
      </w:r>
      <w:r w:rsidDel="00000000" w:rsidR="00000000" w:rsidRPr="00000000">
        <w:rPr>
          <w:rFonts w:ascii="Times New Roman" w:cs="Times New Roman" w:eastAsia="Times New Roman" w:hAnsi="Times New Roman"/>
          <w:i w:val="1"/>
          <w:rtl w:val="0"/>
        </w:rPr>
        <w:t xml:space="preserve"> la procesul de selecție al partenerilor privați în vederea depunerii și implementării unui proiect în parteneriat cu </w:t>
      </w:r>
      <w:r w:rsidDel="00000000" w:rsidR="00000000" w:rsidRPr="00000000">
        <w:rPr>
          <w:rFonts w:ascii="Times New Roman" w:cs="Times New Roman" w:eastAsia="Times New Roman" w:hAnsi="Times New Roman"/>
          <w:shd w:fill="b2b2b2" w:val="clear"/>
          <w:rtl w:val="0"/>
        </w:rPr>
        <w:t xml:space="preserve">Organizația de cercetare</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cunoscând prevederile legale privind falsul în declarații și falsul intelectual, declar următoarele: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tabs>
          <w:tab w:val="left" w:leader="none" w:pos="567"/>
        </w:tabs>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0" name=""/>
                <a:graphic>
                  <a:graphicData uri="http://schemas.microsoft.com/office/word/2010/wordprocessingShape">
                    <wps:wsp>
                      <wps:cNvSpPr/>
                      <wps:cNvPr id="23" name="Shape 23"/>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0"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ab/>
        <w:t xml:space="preserve">IMM își desfășoară activitatea în România</w:t>
      </w:r>
    </w:p>
    <w:p w:rsidR="00000000" w:rsidDel="00000000" w:rsidP="00000000" w:rsidRDefault="00000000" w:rsidRPr="00000000" w14:paraId="0000000E">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8" name=""/>
                <a:graphic>
                  <a:graphicData uri="http://schemas.microsoft.com/office/word/2010/wordprocessingShape">
                    <wps:wsp>
                      <wps:cNvSpPr/>
                      <wps:cNvPr id="21" name="Shape 21"/>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8" name="image20.png"/>
                <a:graphic>
                  <a:graphicData uri="http://schemas.openxmlformats.org/drawingml/2006/picture">
                    <pic:pic>
                      <pic:nvPicPr>
                        <pic:cNvPr id="0" name="image20.png"/>
                        <pic:cNvPicPr preferRelativeResize="0"/>
                      </pic:nvPicPr>
                      <pic:blipFill>
                        <a:blip r:embed="rId8"/>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IMM completează Declarația unică după formatul anexă la metodologia de selecție, respectiv secțiunile care se aplică prezentei metodologii: </w:t>
      </w:r>
    </w:p>
    <w:p w:rsidR="00000000" w:rsidDel="00000000" w:rsidP="00000000" w:rsidRDefault="00000000" w:rsidRPr="00000000" w14:paraId="0000000F">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Respectă cerințele specifice de eligibilitate aplicabile solicitantului</w:t>
      </w:r>
    </w:p>
    <w:p w:rsidR="00000000" w:rsidDel="00000000" w:rsidP="00000000" w:rsidRDefault="00000000" w:rsidRPr="00000000" w14:paraId="00000010">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A1. Partenerul solicitant de finanțare </w:t>
      </w:r>
    </w:p>
    <w:p w:rsidR="00000000" w:rsidDel="00000000" w:rsidP="00000000" w:rsidRDefault="00000000" w:rsidRPr="00000000" w14:paraId="00000011">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3" name=""/>
                <a:graphic>
                  <a:graphicData uri="http://schemas.microsoft.com/office/word/2010/wordprocessingShape">
                    <wps:wsp>
                      <wps:cNvSpPr/>
                      <wps:cNvPr id="26" name="Shape 26"/>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3" name="image25.png"/>
                <a:graphic>
                  <a:graphicData uri="http://schemas.openxmlformats.org/drawingml/2006/picture">
                    <pic:pic>
                      <pic:nvPicPr>
                        <pic:cNvPr id="0" name="image25.png"/>
                        <pic:cNvPicPr preferRelativeResize="0"/>
                      </pic:nvPicPr>
                      <pic:blipFill>
                        <a:blip r:embed="rId9"/>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Se încadrează în categoria microîntreprinderilor, întreprinderilor mici sau a întreprinderilor mijlocii, conform prevederilor Recomandării Comisiei privind definirea microîntreprinderilor și a întreprinderilor mici și mijlocii, în anexa I a Regulamentului nr. 651/2014, cu modificările și completările ulterioare, după cum urmează:</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Microîntreprindere - este definită ca fiind o întreprindere care are mai puţin de 10 angajaţi și a cărei cifră de afaceri anuală și/sau al cărei bilanţ anual total nu depășește 2 milioane EUR.</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Întreprindere mică - este definită ca fiind o întreprindere care are mai puţin de 50 de angajaţi și a cărei cifră de afaceri anuală și/sau al cărei bilanţ anual total nu depășește 10 milioane EUR.</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Întreprindere mijlocie -  este definită ca fiind o întreprindere  care au mai puţin de 250 de angajaţi și a căror cifră de afaceri anuală nu depășește 50 de milioane EUR și/sau al căror bilanţ anual total nu depășește 43 de milioane EUR.</w:t>
      </w:r>
    </w:p>
    <w:p w:rsidR="00000000" w:rsidDel="00000000" w:rsidP="00000000" w:rsidRDefault="00000000" w:rsidRPr="00000000" w14:paraId="00000015">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2" name=""/>
                <a:graphic>
                  <a:graphicData uri="http://schemas.microsoft.com/office/word/2010/wordprocessingShape">
                    <wps:wsp>
                      <wps:cNvSpPr/>
                      <wps:cNvPr id="25" name="Shape 25"/>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2" name="image24.png"/>
                <a:graphic>
                  <a:graphicData uri="http://schemas.openxmlformats.org/drawingml/2006/picture">
                    <pic:pic>
                      <pic:nvPicPr>
                        <pic:cNvPr id="0" name="image24.png"/>
                        <pic:cNvPicPr preferRelativeResize="0"/>
                      </pic:nvPicPr>
                      <pic:blipFill>
                        <a:blip r:embed="rId10"/>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are obligații de plată nete neachitate în termen, către bugetul de stat și respectiv bugetul local pentru sediul social și toate punctele de lucru, în ultimele 12 luni și nu are fapte înscrise în cazierul fiscal legate de cauze referitoare la obținerea și utilizarea fondurilor europene și/sau a fondurilor publice naționale.</w:t>
      </w:r>
    </w:p>
    <w:p w:rsidR="00000000" w:rsidDel="00000000" w:rsidP="00000000" w:rsidRDefault="00000000" w:rsidRPr="00000000" w14:paraId="00000016">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5" name=""/>
                <a:graphic>
                  <a:graphicData uri="http://schemas.microsoft.com/office/word/2010/wordprocessingShape">
                    <wps:wsp>
                      <wps:cNvSpPr/>
                      <wps:cNvPr id="28" name="Shape 28"/>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5" name="image27.png"/>
                <a:graphic>
                  <a:graphicData uri="http://schemas.openxmlformats.org/drawingml/2006/picture">
                    <pic:pic>
                      <pic:nvPicPr>
                        <pic:cNvPr id="0" name="image27.png"/>
                        <pic:cNvPicPr preferRelativeResize="0"/>
                      </pic:nvPicPr>
                      <pic:blipFill>
                        <a:blip r:embed="rId11"/>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Aplicantul desfășoară activități în domeniile de specializare inteligentă definite în Strategia Națională de Cercetare Inovare și Specializare Inteligentă 2022-2027</w:t>
      </w:r>
    </w:p>
    <w:p w:rsidR="00000000" w:rsidDel="00000000" w:rsidP="00000000" w:rsidRDefault="00000000" w:rsidRPr="00000000" w14:paraId="00000017">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4" name=""/>
                <a:graphic>
                  <a:graphicData uri="http://schemas.microsoft.com/office/word/2010/wordprocessingShape">
                    <wps:wsp>
                      <wps:cNvSpPr/>
                      <wps:cNvPr id="27" name="Shape 27"/>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4" name="image26.png"/>
                <a:graphic>
                  <a:graphicData uri="http://schemas.openxmlformats.org/drawingml/2006/picture">
                    <pic:pic>
                      <pic:nvPicPr>
                        <pic:cNvPr id="0" name="image26.png"/>
                        <pic:cNvPicPr preferRelativeResize="0"/>
                      </pic:nvPicPr>
                      <pic:blipFill>
                        <a:blip r:embed="rId12"/>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se încadrează în categoria întreprinderilor în dificultate în anul fiscal anterior depunerii cererii de finanțare, respectiv anul 2022.</w:t>
      </w:r>
    </w:p>
    <w:p w:rsidR="00000000" w:rsidDel="00000000" w:rsidP="00000000" w:rsidRDefault="00000000" w:rsidRPr="00000000" w14:paraId="00000018">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7" name=""/>
                <a:graphic>
                  <a:graphicData uri="http://schemas.microsoft.com/office/word/2010/wordprocessingShape">
                    <wps:wsp>
                      <wps:cNvSpPr/>
                      <wps:cNvPr id="30" name="Shape 30"/>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7" name="image29.png"/>
                <a:graphic>
                  <a:graphicData uri="http://schemas.openxmlformats.org/drawingml/2006/picture">
                    <pic:pic>
                      <pic:nvPicPr>
                        <pic:cNvPr id="0" name="image29.png"/>
                        <pic:cNvPicPr preferRelativeResize="0"/>
                      </pic:nvPicPr>
                      <pic:blipFill>
                        <a:blip r:embed="rId13"/>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Aplicantul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rsidR="00000000" w:rsidDel="00000000" w:rsidP="00000000" w:rsidRDefault="00000000" w:rsidRPr="00000000" w14:paraId="00000019">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6" name=""/>
                <a:graphic>
                  <a:graphicData uri="http://schemas.microsoft.com/office/word/2010/wordprocessingShape">
                    <wps:wsp>
                      <wps:cNvSpPr/>
                      <wps:cNvPr id="29" name="Shape 29"/>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6" name="image28.png"/>
                <a:graphic>
                  <a:graphicData uri="http://schemas.openxmlformats.org/drawingml/2006/picture">
                    <pic:pic>
                      <pic:nvPicPr>
                        <pic:cNvPr id="0" name="image28.png"/>
                        <pic:cNvPicPr preferRelativeResize="0"/>
                      </pic:nvPicPr>
                      <pic:blipFill>
                        <a:blip r:embed="rId14"/>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Are autorizată activitatea eligibilă vizată de investiția propusă, la locația de implementare a proiectului, indiferent dacă acesta desfășoară sau nu activitate pe respectivul cod CAEN.</w:t>
      </w:r>
    </w:p>
    <w:p w:rsidR="00000000" w:rsidDel="00000000" w:rsidP="00000000" w:rsidRDefault="00000000" w:rsidRPr="00000000" w14:paraId="0000001A">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sau</w:t>
      </w:r>
    </w:p>
    <w:p w:rsidR="00000000" w:rsidDel="00000000" w:rsidP="00000000" w:rsidRDefault="00000000" w:rsidRPr="00000000" w14:paraId="0000001B">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9" name=""/>
                <a:graphic>
                  <a:graphicData uri="http://schemas.microsoft.com/office/word/2010/wordprocessingShape">
                    <wps:wsp>
                      <wps:cNvSpPr/>
                      <wps:cNvPr id="32" name="Shape 32"/>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9" name="image31.png"/>
                <a:graphic>
                  <a:graphicData uri="http://schemas.openxmlformats.org/drawingml/2006/picture">
                    <pic:pic>
                      <pic:nvPicPr>
                        <pic:cNvPr id="0" name="image31.png"/>
                        <pic:cNvPicPr preferRelativeResize="0"/>
                      </pic:nvPicPr>
                      <pic:blipFill>
                        <a:blip r:embed="rId15"/>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În situația în care investiția propusă presupune înființarea unui punct de lucru nou, la momentul depunerii cererii de finanțare în parteneriat:</w:t>
      </w:r>
    </w:p>
    <w:p w:rsidR="00000000" w:rsidDel="00000000" w:rsidP="00000000" w:rsidRDefault="00000000" w:rsidRPr="00000000" w14:paraId="0000001C">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8" name=""/>
                <a:graphic>
                  <a:graphicData uri="http://schemas.microsoft.com/office/word/2010/wordprocessingShape">
                    <wps:wsp>
                      <wps:cNvSpPr/>
                      <wps:cNvPr id="31" name="Shape 31"/>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8" name="image30.png"/>
                <a:graphic>
                  <a:graphicData uri="http://schemas.openxmlformats.org/drawingml/2006/picture">
                    <pic:pic>
                      <pic:nvPicPr>
                        <pic:cNvPr id="0" name="image30.png"/>
                        <pic:cNvPicPr preferRelativeResize="0"/>
                      </pic:nvPicPr>
                      <pic:blipFill>
                        <a:blip r:embed="rId16"/>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a) Are autorizată activitatea eligibilă vizată de investiția propusă fie la sediul social/punctele de lucru existente, fie la terți și își asumă ca la finalul etapei de implementare, să facă dovada autorizării codului CAEN inclusiv la locația de implementare a proiectului.</w:t>
      </w:r>
    </w:p>
    <w:p w:rsidR="00000000" w:rsidDel="00000000" w:rsidP="00000000" w:rsidRDefault="00000000" w:rsidRPr="00000000" w14:paraId="0000001D">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sau</w:t>
      </w:r>
    </w:p>
    <w:p w:rsidR="00000000" w:rsidDel="00000000" w:rsidP="00000000" w:rsidRDefault="00000000" w:rsidRPr="00000000" w14:paraId="0000001E">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6" name=""/>
                <a:graphic>
                  <a:graphicData uri="http://schemas.microsoft.com/office/word/2010/wordprocessingShape">
                    <wps:wsp>
                      <wps:cNvSpPr/>
                      <wps:cNvPr id="9" name="Shape 9"/>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6" name="image8.png"/>
                <a:graphic>
                  <a:graphicData uri="http://schemas.openxmlformats.org/drawingml/2006/picture">
                    <pic:pic>
                      <pic:nvPicPr>
                        <pic:cNvPr id="0" name="image8.png"/>
                        <pic:cNvPicPr preferRelativeResize="0"/>
                      </pic:nvPicPr>
                      <pic:blipFill>
                        <a:blip r:embed="rId17"/>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b) Are autorizată activitatea eligibilă vizată de investiția propusă înscrisă în actul constitutiv și își asumă ca la finalul etapei de implementare să facă dovada autorizării codului CAEN la locația de implementare a proiectului</w:t>
      </w:r>
    </w:p>
    <w:p w:rsidR="00000000" w:rsidDel="00000000" w:rsidP="00000000" w:rsidRDefault="00000000" w:rsidRPr="00000000" w14:paraId="0000001F">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3" name=""/>
                <a:graphic>
                  <a:graphicData uri="http://schemas.microsoft.com/office/word/2010/wordprocessingShape">
                    <wps:wsp>
                      <wps:cNvSpPr/>
                      <wps:cNvPr id="6" name="Shape 6"/>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3" name="image5.png"/>
                <a:graphic>
                  <a:graphicData uri="http://schemas.openxmlformats.org/drawingml/2006/picture">
                    <pic:pic>
                      <pic:nvPicPr>
                        <pic:cNvPr id="0" name="image5.png"/>
                        <pic:cNvPicPr preferRelativeResize="0"/>
                      </pic:nvPicPr>
                      <pic:blipFill>
                        <a:blip r:embed="rId18"/>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În conformitate cu prevederile Codului fiscal este:</w:t>
      </w:r>
    </w:p>
    <w:p w:rsidR="00000000" w:rsidDel="00000000" w:rsidP="00000000" w:rsidRDefault="00000000" w:rsidRPr="00000000" w14:paraId="00000020">
      <w:pPr>
        <w:spacing w:after="120" w:line="240" w:lineRule="auto"/>
        <w:jc w:val="both"/>
        <w:rPr>
          <w:rFonts w:ascii="Times New Roman" w:cs="Times New Roman" w:eastAsia="Times New Roman" w:hAnsi="Times New Roman"/>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Times New Roman" w:cs="Times New Roman" w:eastAsia="Times New Roman" w:hAnsi="Times New Roman"/>
          <w:rtl w:val="0"/>
        </w:rPr>
        <w:t xml:space="preserve"> a. persoană neînregistrată în scopuri de TVA</w:t>
      </w:r>
    </w:p>
    <w:p w:rsidR="00000000" w:rsidDel="00000000" w:rsidP="00000000" w:rsidRDefault="00000000" w:rsidRPr="00000000" w14:paraId="00000021">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sau</w:t>
      </w:r>
    </w:p>
    <w:p w:rsidR="00000000" w:rsidDel="00000000" w:rsidP="00000000" w:rsidRDefault="00000000" w:rsidRPr="00000000" w14:paraId="00000022">
      <w:pPr>
        <w:spacing w:after="120" w:line="240" w:lineRule="auto"/>
        <w:jc w:val="both"/>
        <w:rPr>
          <w:rFonts w:ascii="Times New Roman" w:cs="Times New Roman" w:eastAsia="Times New Roman" w:hAnsi="Times New Roman"/>
        </w:rPr>
      </w:pP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Times New Roman" w:cs="Times New Roman" w:eastAsia="Times New Roman" w:hAnsi="Times New Roman"/>
          <w:rtl w:val="0"/>
        </w:rPr>
        <w:t xml:space="preserve"> b. persoană înregistrată în scopuri de TVA</w:t>
      </w:r>
    </w:p>
    <w:p w:rsidR="00000000" w:rsidDel="00000000" w:rsidP="00000000" w:rsidRDefault="00000000" w:rsidRPr="00000000" w14:paraId="00000023">
      <w:pPr>
        <w:spacing w:after="12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4" name=""/>
                <a:graphic>
                  <a:graphicData uri="http://schemas.microsoft.com/office/word/2010/wordprocessingShape">
                    <wps:wsp>
                      <wps:cNvSpPr/>
                      <wps:cNvPr id="7" name="Shape 7"/>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4" name="image6.png"/>
                <a:graphic>
                  <a:graphicData uri="http://schemas.openxmlformats.org/drawingml/2006/picture">
                    <pic:pic>
                      <pic:nvPicPr>
                        <pic:cNvPr id="0" name="image6.png"/>
                        <pic:cNvPicPr preferRelativeResize="0"/>
                      </pic:nvPicPr>
                      <pic:blipFill>
                        <a:blip r:embed="rId19"/>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Aplicantul a depus toate documentele justificative solicitate de către organizația de cercetare.</w:t>
      </w:r>
    </w:p>
    <w:p w:rsidR="00000000" w:rsidDel="00000000" w:rsidP="00000000" w:rsidRDefault="00000000" w:rsidRPr="00000000" w14:paraId="00000025">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A2. Propunerea de colaborare</w:t>
      </w:r>
    </w:p>
    <w:p w:rsidR="00000000" w:rsidDel="00000000" w:rsidP="00000000" w:rsidRDefault="00000000" w:rsidRPr="00000000" w14:paraId="00000026">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1" name=""/>
                <a:graphic>
                  <a:graphicData uri="http://schemas.microsoft.com/office/word/2010/wordprocessingShape">
                    <wps:wsp>
                      <wps:cNvSpPr/>
                      <wps:cNvPr id="4" name="Shape 4"/>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1" name="image3.png"/>
                <a:graphic>
                  <a:graphicData uri="http://schemas.openxmlformats.org/drawingml/2006/picture">
                    <pic:pic>
                      <pic:nvPicPr>
                        <pic:cNvPr id="0" name="image3.png"/>
                        <pic:cNvPicPr preferRelativeResize="0"/>
                      </pic:nvPicPr>
                      <pic:blipFill>
                        <a:blip r:embed="rId20"/>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Propunerea de colaborare nu include investiții demarate înainte de data depunerii intenției/propunerii de colaborare și până la data depunerii cererii de finanțare în parteneriat, cu excepția procedurilor aferente consultanței pentru managementul.</w:t>
      </w:r>
    </w:p>
    <w:p w:rsidR="00000000" w:rsidDel="00000000" w:rsidP="00000000" w:rsidRDefault="00000000" w:rsidRPr="00000000" w14:paraId="00000027">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2" name=""/>
                <a:graphic>
                  <a:graphicData uri="http://schemas.microsoft.com/office/word/2010/wordprocessingShape">
                    <wps:wsp>
                      <wps:cNvSpPr/>
                      <wps:cNvPr id="5" name="Shape 5"/>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2" name="image4.png"/>
                <a:graphic>
                  <a:graphicData uri="http://schemas.openxmlformats.org/drawingml/2006/picture">
                    <pic:pic>
                      <pic:nvPicPr>
                        <pic:cNvPr id="0" name="image4.png"/>
                        <pic:cNvPicPr preferRelativeResize="0"/>
                      </pic:nvPicPr>
                      <pic:blipFill>
                        <a:blip r:embed="rId21"/>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Propunerea de colaborare propusă nu a mai beneficiat de finanțare publică în ultimii 5 ani și nu beneficiază în prezent, parțial sau în totalitate, de fonduri publice din alte surse de finanțare, altele decât cele ale partenerului solicitant de finanțare, pentru aceleași activități eligibile.</w:t>
      </w:r>
    </w:p>
    <w:p w:rsidR="00000000" w:rsidDel="00000000" w:rsidP="00000000" w:rsidRDefault="00000000" w:rsidRPr="00000000" w14:paraId="00000028">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49" name=""/>
                <a:graphic>
                  <a:graphicData uri="http://schemas.microsoft.com/office/word/2010/wordprocessingShape">
                    <wps:wsp>
                      <wps:cNvSpPr/>
                      <wps:cNvPr id="2" name="Shape 2"/>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49" name="image1.png"/>
                <a:graphic>
                  <a:graphicData uri="http://schemas.openxmlformats.org/drawingml/2006/picture">
                    <pic:pic>
                      <pic:nvPicPr>
                        <pic:cNvPr id="0" name="image1.png"/>
                        <pic:cNvPicPr preferRelativeResize="0"/>
                      </pic:nvPicPr>
                      <pic:blipFill>
                        <a:blip r:embed="rId22"/>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Propunerea de colaborare se încadrează în valorile maxime nerambursabile, stabilite conform anunțului de intenție selecție partener privat.</w:t>
      </w:r>
    </w:p>
    <w:p w:rsidR="00000000" w:rsidDel="00000000" w:rsidP="00000000" w:rsidRDefault="00000000" w:rsidRPr="00000000" w14:paraId="00000029">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0" name=""/>
                <a:graphic>
                  <a:graphicData uri="http://schemas.microsoft.com/office/word/2010/wordprocessingShape">
                    <wps:wsp>
                      <wps:cNvSpPr/>
                      <wps:cNvPr id="3" name="Shape 3"/>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0" name="image2.png"/>
                <a:graphic>
                  <a:graphicData uri="http://schemas.openxmlformats.org/drawingml/2006/picture">
                    <pic:pic>
                      <pic:nvPicPr>
                        <pic:cNvPr id="0" name="image2.png"/>
                        <pic:cNvPicPr preferRelativeResize="0"/>
                      </pic:nvPicPr>
                      <pic:blipFill>
                        <a:blip r:embed="rId23"/>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Aplicantul respectă intensitatea maximă admisă conform ratelor de cofinanțare prevăzute în harta regională de ajutor de stat și Regulamentul nr. 651/2014, cu modificările și completările ulterioare </w:t>
      </w:r>
    </w:p>
    <w:p w:rsidR="00000000" w:rsidDel="00000000" w:rsidP="00000000" w:rsidRDefault="00000000" w:rsidRPr="00000000" w14:paraId="0000002A">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0" name=""/>
                <a:graphic>
                  <a:graphicData uri="http://schemas.microsoft.com/office/word/2010/wordprocessingShape">
                    <wps:wsp>
                      <wps:cNvSpPr/>
                      <wps:cNvPr id="13" name="Shape 13"/>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0" name="image12.png"/>
                <a:graphic>
                  <a:graphicData uri="http://schemas.openxmlformats.org/drawingml/2006/picture">
                    <pic:pic>
                      <pic:nvPicPr>
                        <pic:cNvPr id="0" name="image12.png"/>
                        <pic:cNvPicPr preferRelativeResize="0"/>
                      </pic:nvPicPr>
                      <pic:blipFill>
                        <a:blip r:embed="rId24"/>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Propunerea de colaborare nu include activități supuse relocării sau nu constituie un transfer al unei activități productive</w:t>
      </w:r>
    </w:p>
    <w:p w:rsidR="00000000" w:rsidDel="00000000" w:rsidP="00000000" w:rsidRDefault="00000000" w:rsidRPr="00000000" w14:paraId="0000002B">
      <w:pPr>
        <w:spacing w:after="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 Aplicantul NU se află în niciuna din situațiile de excludere prevăzute de legislația aplicabilă: </w:t>
      </w:r>
    </w:p>
    <w:p w:rsidR="00000000" w:rsidDel="00000000" w:rsidP="00000000" w:rsidRDefault="00000000" w:rsidRPr="00000000" w14:paraId="0000002C">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B1. Aplicantul </w:t>
      </w:r>
    </w:p>
    <w:p w:rsidR="00000000" w:rsidDel="00000000" w:rsidP="00000000" w:rsidRDefault="00000000" w:rsidRPr="00000000" w14:paraId="0000002D">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1" name=""/>
                <a:graphic>
                  <a:graphicData uri="http://schemas.microsoft.com/office/word/2010/wordprocessingShape">
                    <wps:wsp>
                      <wps:cNvSpPr/>
                      <wps:cNvPr id="14" name="Shape 14"/>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1" name="image13.png"/>
                <a:graphic>
                  <a:graphicData uri="http://schemas.openxmlformats.org/drawingml/2006/picture">
                    <pic:pic>
                      <pic:nvPicPr>
                        <pic:cNvPr id="0" name="image13.png"/>
                        <pic:cNvPicPr preferRelativeResize="0"/>
                      </pic:nvPicPr>
                      <pic:blipFill>
                        <a:blip r:embed="rId25"/>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se află în stare de faliment/insolvenţă, NU face obiectul unei proceduri de lichidare sau de administrare judiciară, NU a încheiat acorduri cu creditorii sau NU face obiectul unei proceduri legale în urma acestor situaţii, NU se află în situaţii similare în urma unei proceduri de aceeaşi natură, prevăzute de legislaţia sau de reglementările naţionale.</w:t>
      </w:r>
    </w:p>
    <w:p w:rsidR="00000000" w:rsidDel="00000000" w:rsidP="00000000" w:rsidRDefault="00000000" w:rsidRPr="00000000" w14:paraId="0000002E">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9" name=""/>
                <a:graphic>
                  <a:graphicData uri="http://schemas.microsoft.com/office/word/2010/wordprocessingShape">
                    <wps:wsp>
                      <wps:cNvSpPr/>
                      <wps:cNvPr id="12" name="Shape 12"/>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9" name="image11.png"/>
                <a:graphic>
                  <a:graphicData uri="http://schemas.openxmlformats.org/drawingml/2006/picture">
                    <pic:pic>
                      <pic:nvPicPr>
                        <pic:cNvPr id="0" name="image11.png"/>
                        <pic:cNvPicPr preferRelativeResize="0"/>
                      </pic:nvPicPr>
                      <pic:blipFill>
                        <a:blip r:embed="rId26"/>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face obiectul unui ordin de recuperare în urma unei decizii anterioare a Comisiei Europene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rsidR="00000000" w:rsidDel="00000000" w:rsidP="00000000" w:rsidRDefault="00000000" w:rsidRPr="00000000" w14:paraId="0000002F">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9" name=""/>
                <a:graphic>
                  <a:graphicData uri="http://schemas.microsoft.com/office/word/2010/wordprocessingShape">
                    <wps:wsp>
                      <wps:cNvSpPr/>
                      <wps:cNvPr id="22" name="Shape 22"/>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9" name="image21.png"/>
                <a:graphic>
                  <a:graphicData uri="http://schemas.openxmlformats.org/drawingml/2006/picture">
                    <pic:pic>
                      <pic:nvPicPr>
                        <pic:cNvPr id="0" name="image21.png"/>
                        <pic:cNvPicPr preferRelativeResize="0"/>
                      </pic:nvPicPr>
                      <pic:blipFill>
                        <a:blip r:embed="rId27"/>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a mai obținut finanțare pentru alte proiecte implementate, având același obiectiv, pentru care nu a fost realizată recepția finală, sau pentru care a fost reziliat contractul de finanțare din fonduri publice pentru aceeași investiție, la solicitarea beneficiarului.</w:t>
      </w:r>
    </w:p>
    <w:p w:rsidR="00000000" w:rsidDel="00000000" w:rsidP="00000000" w:rsidRDefault="00000000" w:rsidRPr="00000000" w14:paraId="00000030">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B2. Reprezentantul legal al aplicantului</w:t>
      </w:r>
      <w:r w:rsidDel="00000000" w:rsidR="00000000" w:rsidRPr="00000000">
        <w:rPr>
          <w:rFonts w:ascii="Times New Roman" w:cs="Times New Roman" w:eastAsia="Times New Roman" w:hAnsi="Times New Roman"/>
          <w:rtl w:val="0"/>
        </w:rPr>
        <w:t xml:space="preserve">:</w:t>
        <w:tab/>
      </w:r>
    </w:p>
    <w:p w:rsidR="00000000" w:rsidDel="00000000" w:rsidP="00000000" w:rsidRDefault="00000000" w:rsidRPr="00000000" w14:paraId="00000031">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71" name=""/>
                <a:graphic>
                  <a:graphicData uri="http://schemas.microsoft.com/office/word/2010/wordprocessingShape">
                    <wps:wsp>
                      <wps:cNvSpPr/>
                      <wps:cNvPr id="24" name="Shape 24"/>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71" name="image23.png"/>
                <a:graphic>
                  <a:graphicData uri="http://schemas.openxmlformats.org/drawingml/2006/picture">
                    <pic:pic>
                      <pic:nvPicPr>
                        <pic:cNvPr id="0" name="image23.png"/>
                        <pic:cNvPicPr preferRelativeResize="0"/>
                      </pic:nvPicPr>
                      <pic:blipFill>
                        <a:blip r:embed="rId28"/>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este subiectul unui conflict de interese, definit în conformitate cu prevederile naţionale/europene în vigoare și își asumă să ia toate măsurile pentru respectarea regulilor privind evitarea conflictului de interese, în conformitate cu prevederile ghidului solicitantului de finanțare, cu reglementările europene și naționale în vigoare.</w:t>
      </w:r>
    </w:p>
    <w:p w:rsidR="00000000" w:rsidDel="00000000" w:rsidP="00000000" w:rsidRDefault="00000000" w:rsidRPr="00000000" w14:paraId="00000032">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6" name=""/>
                <a:graphic>
                  <a:graphicData uri="http://schemas.microsoft.com/office/word/2010/wordprocessingShape">
                    <wps:wsp>
                      <wps:cNvSpPr/>
                      <wps:cNvPr id="19" name="Shape 19"/>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6" name="image18.png"/>
                <a:graphic>
                  <a:graphicData uri="http://schemas.openxmlformats.org/drawingml/2006/picture">
                    <pic:pic>
                      <pic:nvPicPr>
                        <pic:cNvPr id="0" name="image18.png"/>
                        <pic:cNvPicPr preferRelativeResize="0"/>
                      </pic:nvPicPr>
                      <pic:blipFill>
                        <a:blip r:embed="rId29"/>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se află într-o situaţie care are sau poate avea ca efect compromiterea obiectivității și imparțialității procesului de evaluare, selecție, contractare și implementare a proiectului.</w:t>
      </w:r>
    </w:p>
    <w:p w:rsidR="00000000" w:rsidDel="00000000" w:rsidP="00000000" w:rsidRDefault="00000000" w:rsidRPr="00000000" w14:paraId="00000033">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7" name=""/>
                <a:graphic>
                  <a:graphicData uri="http://schemas.microsoft.com/office/word/2010/wordprocessingShape">
                    <wps:wsp>
                      <wps:cNvSpPr/>
                      <wps:cNvPr id="20" name="Shape 20"/>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7" name="image19.png"/>
                <a:graphic>
                  <a:graphicData uri="http://schemas.openxmlformats.org/drawingml/2006/picture">
                    <pic:pic>
                      <pic:nvPicPr>
                        <pic:cNvPr id="0" name="image19.png"/>
                        <pic:cNvPicPr preferRelativeResize="0"/>
                      </pic:nvPicPr>
                      <pic:blipFill>
                        <a:blip r:embed="rId30"/>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se află în situația de a induce grav în eroare Organizația de cercetare sau comisiile de evaluare, selecţie prin furnizarea de informaţii incorecte și/sau incomplete în cadrul prezentului proces de selecție parteneri privați.</w:t>
      </w:r>
    </w:p>
    <w:p w:rsidR="00000000" w:rsidDel="00000000" w:rsidP="00000000" w:rsidRDefault="00000000" w:rsidRPr="00000000" w14:paraId="00000034">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4" name=""/>
                <a:graphic>
                  <a:graphicData uri="http://schemas.microsoft.com/office/word/2010/wordprocessingShape">
                    <wps:wsp>
                      <wps:cNvSpPr/>
                      <wps:cNvPr id="17" name="Shape 17"/>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4" name="image16.png"/>
                <a:graphic>
                  <a:graphicData uri="http://schemas.openxmlformats.org/drawingml/2006/picture">
                    <pic:pic>
                      <pic:nvPicPr>
                        <pic:cNvPr id="0" name="image16.png"/>
                        <pic:cNvPicPr preferRelativeResize="0"/>
                      </pic:nvPicPr>
                      <pic:blipFill>
                        <a:blip r:embed="rId31"/>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se află în situația de a încerca/de a fi încercat să obţină informaţii confidenţiale sau să influenţeze comisiile de evaluare sau organizația de cercetare pe parcursul procesului de evaluare, selecție în cadrul prezentului proces de selecție parteneri privați.</w:t>
      </w:r>
    </w:p>
    <w:p w:rsidR="00000000" w:rsidDel="00000000" w:rsidP="00000000" w:rsidRDefault="00000000" w:rsidRPr="00000000" w14:paraId="00000035">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5" name=""/>
                <a:graphic>
                  <a:graphicData uri="http://schemas.microsoft.com/office/word/2010/wordprocessingShape">
                    <wps:wsp>
                      <wps:cNvSpPr/>
                      <wps:cNvPr id="18" name="Shape 18"/>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5" name="image17.png"/>
                <a:graphic>
                  <a:graphicData uri="http://schemas.openxmlformats.org/drawingml/2006/picture">
                    <pic:pic>
                      <pic:nvPicPr>
                        <pic:cNvPr id="0" name="image17.png"/>
                        <pic:cNvPicPr preferRelativeResize="0"/>
                      </pic:nvPicPr>
                      <pic:blipFill>
                        <a:blip r:embed="rId32"/>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rsidR="00000000" w:rsidDel="00000000" w:rsidP="00000000" w:rsidRDefault="00000000" w:rsidRPr="00000000" w14:paraId="00000036">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2" name=""/>
                <a:graphic>
                  <a:graphicData uri="http://schemas.microsoft.com/office/word/2010/wordprocessingShape">
                    <wps:wsp>
                      <wps:cNvSpPr/>
                      <wps:cNvPr id="15" name="Shape 15"/>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2" name="image14.png"/>
                <a:graphic>
                  <a:graphicData uri="http://schemas.openxmlformats.org/drawingml/2006/picture">
                    <pic:pic>
                      <pic:nvPicPr>
                        <pic:cNvPr id="0" name="image14.png"/>
                        <pic:cNvPicPr preferRelativeResize="0"/>
                      </pic:nvPicPr>
                      <pic:blipFill>
                        <a:blip r:embed="rId33"/>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NU a suferit condamnări definitive din cauza unei conduite profesionale îndreptate împotriva legii, decizie formulată de o autoritate de judecată ce are forţă de res judicata (ex. împotriva căreia nu se poate face recurs) în ultimele 36 de luni.</w:t>
      </w:r>
    </w:p>
    <w:p w:rsidR="00000000" w:rsidDel="00000000" w:rsidP="00000000" w:rsidRDefault="00000000" w:rsidRPr="00000000" w14:paraId="00000037">
      <w:pPr>
        <w:spacing w:after="12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C.  Mă angajez ca organizația pe care o reprezint</w:t>
      </w:r>
    </w:p>
    <w:p w:rsidR="00000000" w:rsidDel="00000000" w:rsidP="00000000" w:rsidRDefault="00000000" w:rsidRPr="00000000" w14:paraId="00000038">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63" name=""/>
                <a:graphic>
                  <a:graphicData uri="http://schemas.microsoft.com/office/word/2010/wordprocessingShape">
                    <wps:wsp>
                      <wps:cNvSpPr/>
                      <wps:cNvPr id="16" name="Shape 16"/>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63" name="image15.png"/>
                <a:graphic>
                  <a:graphicData uri="http://schemas.openxmlformats.org/drawingml/2006/picture">
                    <pic:pic>
                      <pic:nvPicPr>
                        <pic:cNvPr id="0" name="image15.png"/>
                        <pic:cNvPicPr preferRelativeResize="0"/>
                      </pic:nvPicPr>
                      <pic:blipFill>
                        <a:blip r:embed="rId34"/>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Să ia toate măsurile pentru respectarea regulilor privind evitarea conflictului de interese, în conformitate cu reglementările europene şi naţionale în vigoare.</w:t>
      </w:r>
    </w:p>
    <w:p w:rsidR="00000000" w:rsidDel="00000000" w:rsidP="00000000" w:rsidRDefault="00000000" w:rsidRPr="00000000" w14:paraId="00000039">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80" name=""/>
                <a:graphic>
                  <a:graphicData uri="http://schemas.microsoft.com/office/word/2010/wordprocessingShape">
                    <wps:wsp>
                      <wps:cNvSpPr/>
                      <wps:cNvPr id="33" name="Shape 33"/>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80" name="image32.png"/>
                <a:graphic>
                  <a:graphicData uri="http://schemas.openxmlformats.org/drawingml/2006/picture">
                    <pic:pic>
                      <pic:nvPicPr>
                        <pic:cNvPr id="0" name="image32.png"/>
                        <pic:cNvPicPr preferRelativeResize="0"/>
                      </pic:nvPicPr>
                      <pic:blipFill>
                        <a:blip r:embed="rId35"/>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Să nu depună un proiect finalizat care, potrivit art.2 al Regulamentului (UE) nr. 2021/1060, pct.37, reprezintă proiectul care a fost încheiat în mod fizic sau care a fost implementat integral și pentru care toate plățile aferente au fost efectuate de beneficiari, iar contribuția publică relevantă a fost plătită beneficiarului</w:t>
      </w:r>
    </w:p>
    <w:p w:rsidR="00000000" w:rsidDel="00000000" w:rsidP="00000000" w:rsidRDefault="00000000" w:rsidRPr="00000000" w14:paraId="0000003A">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81" name=""/>
                <a:graphic>
                  <a:graphicData uri="http://schemas.microsoft.com/office/word/2010/wordprocessingShape">
                    <wps:wsp>
                      <wps:cNvSpPr/>
                      <wps:cNvPr id="34" name="Shape 34"/>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81" name="image33.png"/>
                <a:graphic>
                  <a:graphicData uri="http://schemas.openxmlformats.org/drawingml/2006/picture">
                    <pic:pic>
                      <pic:nvPicPr>
                        <pic:cNvPr id="0" name="image33.png"/>
                        <pic:cNvPicPr preferRelativeResize="0"/>
                      </pic:nvPicPr>
                      <pic:blipFill>
                        <a:blip r:embed="rId36"/>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Să nu realizeze o modificare substanțială care afectează natura, obiectivele sa condițiile de realizare și care ar determina subminarea obiectivelor inițiale ale investiției</w:t>
      </w:r>
    </w:p>
    <w:p w:rsidR="00000000" w:rsidDel="00000000" w:rsidP="00000000" w:rsidRDefault="00000000" w:rsidRPr="00000000" w14:paraId="0000003B">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8" name=""/>
                <a:graphic>
                  <a:graphicData uri="http://schemas.microsoft.com/office/word/2010/wordprocessingShape">
                    <wps:wsp>
                      <wps:cNvSpPr/>
                      <wps:cNvPr id="11" name="Shape 11"/>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8" name="image10.png"/>
                <a:graphic>
                  <a:graphicData uri="http://schemas.openxmlformats.org/drawingml/2006/picture">
                    <pic:pic>
                      <pic:nvPicPr>
                        <pic:cNvPr id="0" name="image10.png"/>
                        <pic:cNvPicPr preferRelativeResize="0"/>
                      </pic:nvPicPr>
                      <pic:blipFill>
                        <a:blip r:embed="rId37"/>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Să asigure contribuţia proprie declarată în propunerea de colaborare.</w:t>
      </w:r>
    </w:p>
    <w:p w:rsidR="00000000" w:rsidDel="00000000" w:rsidP="00000000" w:rsidRDefault="00000000" w:rsidRPr="00000000" w14:paraId="0000003C">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5" name=""/>
                <a:graphic>
                  <a:graphicData uri="http://schemas.microsoft.com/office/word/2010/wordprocessingShape">
                    <wps:wsp>
                      <wps:cNvSpPr/>
                      <wps:cNvPr id="8" name="Shape 8"/>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5" name="image7.png"/>
                <a:graphic>
                  <a:graphicData uri="http://schemas.openxmlformats.org/drawingml/2006/picture">
                    <pic:pic>
                      <pic:nvPicPr>
                        <pic:cNvPr id="0" name="image7.png"/>
                        <pic:cNvPicPr preferRelativeResize="0"/>
                      </pic:nvPicPr>
                      <pic:blipFill>
                        <a:blip r:embed="rId38"/>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Să finanţeze toate costurile, inclusiv costurile neeligibile, dar necesare, aferente propunerii de colaborare</w:t>
      </w:r>
    </w:p>
    <w:p w:rsidR="00000000" w:rsidDel="00000000" w:rsidP="00000000" w:rsidRDefault="00000000" w:rsidRPr="00000000" w14:paraId="0000003D">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mc:AlternateContent>
          <mc:Choice Requires="wpg">
            <w:drawing>
              <wp:inline distB="0" distT="0" distL="0" distR="0">
                <wp:extent cx="203200" cy="141605"/>
                <wp:effectExtent b="0" l="0" r="0" t="0"/>
                <wp:docPr id="57" name=""/>
                <a:graphic>
                  <a:graphicData uri="http://schemas.microsoft.com/office/word/2010/wordprocessingShape">
                    <wps:wsp>
                      <wps:cNvSpPr/>
                      <wps:cNvPr id="10" name="Shape 10"/>
                      <wps:spPr>
                        <a:xfrm>
                          <a:off x="5250750" y="3715548"/>
                          <a:ext cx="190500" cy="128905"/>
                        </a:xfrm>
                        <a:prstGeom prst="rect">
                          <a:avLst/>
                        </a:prstGeom>
                        <a:noFill/>
                        <a:ln cap="flat" cmpd="sng" w="12700">
                          <a:solidFill>
                            <a:srgbClr val="2F528F"/>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203200" cy="141605"/>
                <wp:effectExtent b="0" l="0" r="0" t="0"/>
                <wp:docPr id="57" name="image9.png"/>
                <a:graphic>
                  <a:graphicData uri="http://schemas.openxmlformats.org/drawingml/2006/picture">
                    <pic:pic>
                      <pic:nvPicPr>
                        <pic:cNvPr id="0" name="image9.png"/>
                        <pic:cNvPicPr preferRelativeResize="0"/>
                      </pic:nvPicPr>
                      <pic:blipFill>
                        <a:blip r:embed="rId39"/>
                        <a:srcRect/>
                        <a:stretch>
                          <a:fillRect/>
                        </a:stretch>
                      </pic:blipFill>
                      <pic:spPr>
                        <a:xfrm>
                          <a:off x="0" y="0"/>
                          <a:ext cx="203200" cy="141605"/>
                        </a:xfrm>
                        <a:prstGeom prst="rect"/>
                        <a:ln/>
                      </pic:spPr>
                    </pic:pic>
                  </a:graphicData>
                </a:graphic>
              </wp:inline>
            </w:drawing>
          </mc:Fallback>
        </mc:AlternateContent>
      </w:r>
      <w:r w:rsidDel="00000000" w:rsidR="00000000" w:rsidRPr="00000000">
        <w:rPr>
          <w:rFonts w:ascii="Times New Roman" w:cs="Times New Roman" w:eastAsia="Times New Roman" w:hAnsi="Times New Roman"/>
          <w:rtl w:val="0"/>
        </w:rPr>
        <w:t xml:space="preserve"> Declar că sunt pe deplin autorizat să semnez această declarație în numele &lt;denumire aplicant&gt;</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&lt;</w:t>
      </w:r>
      <w:r w:rsidDel="00000000" w:rsidR="00000000" w:rsidRPr="00000000">
        <w:rPr>
          <w:rFonts w:ascii="Times New Roman" w:cs="Times New Roman" w:eastAsia="Times New Roman" w:hAnsi="Times New Roman"/>
          <w:b w:val="1"/>
          <w:i w:val="0"/>
          <w:smallCaps w:val="0"/>
          <w:strike w:val="0"/>
          <w:color w:val="000000"/>
          <w:sz w:val="22"/>
          <w:szCs w:val="22"/>
          <w:u w:val="none"/>
          <w:shd w:fill="b2b2b2" w:val="clear"/>
          <w:vertAlign w:val="baseline"/>
          <w:rtl w:val="0"/>
        </w:rPr>
        <w:t xml:space="preserve">nume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&gt;, &lt;</w:t>
      </w:r>
      <w:r w:rsidDel="00000000" w:rsidR="00000000" w:rsidRPr="00000000">
        <w:rPr>
          <w:rFonts w:ascii="Times New Roman" w:cs="Times New Roman" w:eastAsia="Times New Roman" w:hAnsi="Times New Roman"/>
          <w:b w:val="1"/>
          <w:i w:val="0"/>
          <w:smallCaps w:val="0"/>
          <w:strike w:val="0"/>
          <w:color w:val="000000"/>
          <w:sz w:val="22"/>
          <w:szCs w:val="22"/>
          <w:u w:val="none"/>
          <w:shd w:fill="b2b2b2" w:val="clear"/>
          <w:vertAlign w:val="baseline"/>
          <w:rtl w:val="0"/>
        </w:rPr>
        <w:t xml:space="preserve">prenume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&lt;</w:t>
      </w:r>
      <w:r w:rsidDel="00000000" w:rsidR="00000000" w:rsidRPr="00000000">
        <w:rPr>
          <w:rFonts w:ascii="Times New Roman" w:cs="Times New Roman" w:eastAsia="Times New Roman" w:hAnsi="Times New Roman"/>
          <w:b w:val="1"/>
          <w:i w:val="0"/>
          <w:smallCaps w:val="0"/>
          <w:strike w:val="0"/>
          <w:color w:val="000000"/>
          <w:sz w:val="22"/>
          <w:szCs w:val="22"/>
          <w:u w:val="none"/>
          <w:shd w:fill="b2b2b2" w:val="clear"/>
          <w:vertAlign w:val="baseline"/>
          <w:rtl w:val="0"/>
        </w:rPr>
        <w:t xml:space="preserve">funcție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&gt;,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Semnătură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Dată (zz/ll/aaaa)</w:t>
      </w:r>
      <w:r w:rsidDel="00000000" w:rsidR="00000000" w:rsidRPr="00000000">
        <w:rPr>
          <w:rtl w:val="0"/>
        </w:rPr>
      </w:r>
    </w:p>
    <w:sectPr>
      <w:headerReference r:id="rId40" w:type="default"/>
      <w:footerReference r:id="rId41" w:type="default"/>
      <w:pgSz w:h="16838" w:w="11906" w:orient="portrait"/>
      <w:pgMar w:bottom="1134" w:top="1134"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Declarație Unică                                                                                                                                          ANEXA III.1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color w:val="2f5496"/>
      <w:sz w:val="32"/>
      <w:szCs w:val="32"/>
    </w:rPr>
  </w:style>
  <w:style w:type="paragraph" w:styleId="Heading2">
    <w:name w:val="heading 2"/>
    <w:basedOn w:val="Normal"/>
    <w:next w:val="Normal"/>
    <w:pPr>
      <w:keepNext w:val="1"/>
      <w:keepLines w:val="1"/>
      <w:spacing w:after="0" w:before="40" w:lineRule="auto"/>
    </w:pPr>
    <w:rPr>
      <w:b w:val="1"/>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pPr>
    <w:rPr>
      <w:b w:val="1"/>
      <w:sz w:val="56"/>
      <w:szCs w:val="56"/>
    </w:rPr>
  </w:style>
  <w:style w:type="paragraph" w:styleId="Normal" w:default="1">
    <w:name w:val="Normal"/>
    <w:qFormat w:val="1"/>
    <w:rsid w:val="00BD65ED"/>
    <w:rPr>
      <w:kern w:val="0"/>
    </w:rPr>
  </w:style>
  <w:style w:type="paragraph" w:styleId="Heading1">
    <w:name w:val="heading 1"/>
    <w:basedOn w:val="Normal"/>
    <w:next w:val="Normal"/>
    <w:link w:val="Heading1Char"/>
    <w:uiPriority w:val="9"/>
    <w:qFormat w:val="1"/>
    <w:rsid w:val="00904BFA"/>
    <w:pPr>
      <w:keepNext w:val="1"/>
      <w:keepLines w:val="1"/>
      <w:spacing w:after="0" w:before="240"/>
      <w:outlineLvl w:val="0"/>
    </w:pPr>
    <w:rPr>
      <w:rFonts w:cstheme="majorBidi" w:eastAsiaTheme="majorEastAsia"/>
      <w:b w:val="1"/>
      <w:color w:val="2f5496" w:themeColor="accent1" w:themeShade="0000BF"/>
      <w:sz w:val="32"/>
      <w:szCs w:val="32"/>
    </w:rPr>
  </w:style>
  <w:style w:type="paragraph" w:styleId="Heading2">
    <w:name w:val="heading 2"/>
    <w:basedOn w:val="Normal"/>
    <w:next w:val="Normal"/>
    <w:link w:val="Heading2Char"/>
    <w:uiPriority w:val="9"/>
    <w:semiHidden w:val="1"/>
    <w:unhideWhenUsed w:val="1"/>
    <w:qFormat w:val="1"/>
    <w:rsid w:val="00904BFA"/>
    <w:pPr>
      <w:keepNext w:val="1"/>
      <w:keepLines w:val="1"/>
      <w:spacing w:after="0" w:before="40"/>
      <w:outlineLvl w:val="1"/>
    </w:pPr>
    <w:rPr>
      <w:rFonts w:cstheme="majorBidi" w:eastAsiaTheme="majorEastAsia"/>
      <w:b w:val="1"/>
      <w:color w:val="2f5496"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04BFA"/>
    <w:pPr>
      <w:spacing w:after="0" w:line="240" w:lineRule="auto"/>
      <w:contextualSpacing w:val="1"/>
    </w:pPr>
    <w:rPr>
      <w:rFonts w:cstheme="majorBidi" w:eastAsiaTheme="majorEastAsia"/>
      <w:b w:val="1"/>
      <w:spacing w:val="-10"/>
      <w:kern w:val="28"/>
      <w:sz w:val="56"/>
      <w:szCs w:val="56"/>
    </w:rPr>
  </w:style>
  <w:style w:type="character" w:styleId="TitleChar" w:customStyle="1">
    <w:name w:val="Title Char"/>
    <w:basedOn w:val="DefaultParagraphFont"/>
    <w:link w:val="Title"/>
    <w:uiPriority w:val="10"/>
    <w:rsid w:val="00904BFA"/>
    <w:rPr>
      <w:rFonts w:ascii="Times New Roman" w:hAnsi="Times New Roman" w:cstheme="majorBidi" w:eastAsiaTheme="majorEastAsia"/>
      <w:b w:val="1"/>
      <w:spacing w:val="-10"/>
      <w:kern w:val="28"/>
      <w:sz w:val="56"/>
      <w:szCs w:val="56"/>
    </w:rPr>
  </w:style>
  <w:style w:type="character" w:styleId="Heading1Char" w:customStyle="1">
    <w:name w:val="Heading 1 Char"/>
    <w:basedOn w:val="DefaultParagraphFont"/>
    <w:link w:val="Heading1"/>
    <w:uiPriority w:val="9"/>
    <w:rsid w:val="00904BFA"/>
    <w:rPr>
      <w:rFonts w:ascii="Times New Roman" w:hAnsi="Times New Roman" w:cstheme="majorBidi" w:eastAsiaTheme="majorEastAsia"/>
      <w:b w:val="1"/>
      <w:color w:val="2f5496" w:themeColor="accent1" w:themeShade="0000BF"/>
      <w:sz w:val="32"/>
      <w:szCs w:val="32"/>
    </w:rPr>
  </w:style>
  <w:style w:type="character" w:styleId="Heading2Char" w:customStyle="1">
    <w:name w:val="Heading 2 Char"/>
    <w:basedOn w:val="DefaultParagraphFont"/>
    <w:link w:val="Heading2"/>
    <w:uiPriority w:val="9"/>
    <w:semiHidden w:val="1"/>
    <w:rsid w:val="00904BFA"/>
    <w:rPr>
      <w:rFonts w:ascii="Times New Roman" w:hAnsi="Times New Roman" w:cstheme="majorBidi" w:eastAsiaTheme="majorEastAsia"/>
      <w:b w:val="1"/>
      <w:color w:val="2f5496" w:themeColor="accent1" w:themeShade="0000BF"/>
      <w:sz w:val="26"/>
      <w:szCs w:val="26"/>
    </w:rPr>
  </w:style>
  <w:style w:type="paragraph" w:styleId="ListParagraph">
    <w:name w:val="List Paragraph"/>
    <w:aliases w:val="List Paragraph1,List1,Списък на абзаци,Akapit z listą BS,Outlines a.b.c.,List_Paragraph,Multilevel para_II,Akapit z lista BS,Normal bullet 2,Forth level,body 2,List Paragraph compact,Paragraphe de liste 2,Reference list,Bullet list"/>
    <w:basedOn w:val="Normal"/>
    <w:link w:val="ListParagraphChar"/>
    <w:uiPriority w:val="34"/>
    <w:qFormat w:val="1"/>
    <w:rsid w:val="00BD65ED"/>
    <w:pPr>
      <w:ind w:left="720"/>
      <w:contextualSpacing w:val="1"/>
    </w:pPr>
  </w:style>
  <w:style w:type="character" w:styleId="ListParagraphChar" w:customStyle="1">
    <w:name w:val="List Paragraph Char"/>
    <w:aliases w:val="List Paragraph1 Char,List1 Char,Списък на абзаци Char,Akapit z listą BS Char,Outlines a.b.c. Char,List_Paragraph Char,Multilevel para_II Char,Akapit z lista BS Char,Normal bullet 2 Char,Forth level Char,body 2 Char,Bullet list Char"/>
    <w:link w:val="ListParagraph"/>
    <w:uiPriority w:val="34"/>
    <w:qFormat w:val="1"/>
    <w:locked w:val="1"/>
    <w:rsid w:val="00BD65ED"/>
    <w:rPr>
      <w:kern w:val="0"/>
    </w:rPr>
  </w:style>
  <w:style w:type="paragraph" w:styleId="bullet" w:customStyle="1">
    <w:name w:val="bullet"/>
    <w:basedOn w:val="Normal"/>
    <w:qFormat w:val="1"/>
    <w:rsid w:val="00BD65ED"/>
    <w:pPr>
      <w:numPr>
        <w:numId w:val="1"/>
      </w:numPr>
      <w:suppressAutoHyphens w:val="1"/>
      <w:spacing w:after="120" w:before="120" w:line="240" w:lineRule="auto"/>
      <w:jc w:val="both"/>
    </w:pPr>
    <w:rPr>
      <w:rFonts w:ascii="Trebuchet MS" w:cs="Arial" w:eastAsia="Times New Roman" w:hAnsi="Trebuchet MS"/>
      <w:sz w:val="20"/>
      <w:szCs w:val="24"/>
    </w:rPr>
  </w:style>
  <w:style w:type="paragraph" w:styleId="Header">
    <w:name w:val="header"/>
    <w:basedOn w:val="Normal"/>
    <w:link w:val="HeaderChar"/>
    <w:uiPriority w:val="99"/>
    <w:unhideWhenUsed w:val="1"/>
    <w:rsid w:val="00BD65ED"/>
    <w:pPr>
      <w:tabs>
        <w:tab w:val="center" w:pos="4536"/>
        <w:tab w:val="right" w:pos="9072"/>
      </w:tabs>
      <w:spacing w:after="0" w:line="240" w:lineRule="auto"/>
    </w:pPr>
  </w:style>
  <w:style w:type="character" w:styleId="HeaderChar" w:customStyle="1">
    <w:name w:val="Header Char"/>
    <w:basedOn w:val="DefaultParagraphFont"/>
    <w:link w:val="Header"/>
    <w:uiPriority w:val="99"/>
    <w:rsid w:val="00BD65ED"/>
    <w:rPr>
      <w:kern w:val="0"/>
    </w:rPr>
  </w:style>
  <w:style w:type="paragraph" w:styleId="Footer">
    <w:name w:val="footer"/>
    <w:basedOn w:val="Normal"/>
    <w:link w:val="FooterChar"/>
    <w:uiPriority w:val="99"/>
    <w:unhideWhenUsed w:val="1"/>
    <w:rsid w:val="00BD65ED"/>
    <w:pPr>
      <w:tabs>
        <w:tab w:val="center" w:pos="4536"/>
        <w:tab w:val="right" w:pos="9072"/>
      </w:tabs>
      <w:spacing w:after="0" w:line="240" w:lineRule="auto"/>
    </w:pPr>
  </w:style>
  <w:style w:type="character" w:styleId="FooterChar" w:customStyle="1">
    <w:name w:val="Footer Char"/>
    <w:basedOn w:val="DefaultParagraphFont"/>
    <w:link w:val="Footer"/>
    <w:uiPriority w:val="99"/>
    <w:rsid w:val="00BD65ED"/>
    <w:rPr>
      <w:kern w:val="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eader" Target="header1.xml"/><Relationship Id="rId20" Type="http://schemas.openxmlformats.org/officeDocument/2006/relationships/image" Target="media/image3.png"/><Relationship Id="rId41" Type="http://schemas.openxmlformats.org/officeDocument/2006/relationships/footer" Target="footer1.xml"/><Relationship Id="rId22" Type="http://schemas.openxmlformats.org/officeDocument/2006/relationships/image" Target="media/image1.png"/><Relationship Id="rId21" Type="http://schemas.openxmlformats.org/officeDocument/2006/relationships/image" Target="media/image4.png"/><Relationship Id="rId24" Type="http://schemas.openxmlformats.org/officeDocument/2006/relationships/image" Target="media/image12.png"/><Relationship Id="rId23"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5.png"/><Relationship Id="rId26" Type="http://schemas.openxmlformats.org/officeDocument/2006/relationships/image" Target="media/image11.png"/><Relationship Id="rId25" Type="http://schemas.openxmlformats.org/officeDocument/2006/relationships/image" Target="media/image13.png"/><Relationship Id="rId28" Type="http://schemas.openxmlformats.org/officeDocument/2006/relationships/image" Target="media/image23.png"/><Relationship Id="rId27" Type="http://schemas.openxmlformats.org/officeDocument/2006/relationships/image" Target="media/image21.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18.png"/><Relationship Id="rId7" Type="http://schemas.openxmlformats.org/officeDocument/2006/relationships/image" Target="media/image22.png"/><Relationship Id="rId8" Type="http://schemas.openxmlformats.org/officeDocument/2006/relationships/image" Target="media/image20.png"/><Relationship Id="rId31" Type="http://schemas.openxmlformats.org/officeDocument/2006/relationships/image" Target="media/image16.png"/><Relationship Id="rId30" Type="http://schemas.openxmlformats.org/officeDocument/2006/relationships/image" Target="media/image19.png"/><Relationship Id="rId11" Type="http://schemas.openxmlformats.org/officeDocument/2006/relationships/image" Target="media/image27.png"/><Relationship Id="rId33" Type="http://schemas.openxmlformats.org/officeDocument/2006/relationships/image" Target="media/image14.png"/><Relationship Id="rId10" Type="http://schemas.openxmlformats.org/officeDocument/2006/relationships/image" Target="media/image24.png"/><Relationship Id="rId32" Type="http://schemas.openxmlformats.org/officeDocument/2006/relationships/image" Target="media/image17.png"/><Relationship Id="rId13" Type="http://schemas.openxmlformats.org/officeDocument/2006/relationships/image" Target="media/image29.png"/><Relationship Id="rId35" Type="http://schemas.openxmlformats.org/officeDocument/2006/relationships/image" Target="media/image32.png"/><Relationship Id="rId12" Type="http://schemas.openxmlformats.org/officeDocument/2006/relationships/image" Target="media/image26.png"/><Relationship Id="rId34" Type="http://schemas.openxmlformats.org/officeDocument/2006/relationships/image" Target="media/image15.png"/><Relationship Id="rId15" Type="http://schemas.openxmlformats.org/officeDocument/2006/relationships/image" Target="media/image31.png"/><Relationship Id="rId37" Type="http://schemas.openxmlformats.org/officeDocument/2006/relationships/image" Target="media/image10.png"/><Relationship Id="rId14" Type="http://schemas.openxmlformats.org/officeDocument/2006/relationships/image" Target="media/image28.png"/><Relationship Id="rId36" Type="http://schemas.openxmlformats.org/officeDocument/2006/relationships/image" Target="media/image33.png"/><Relationship Id="rId17" Type="http://schemas.openxmlformats.org/officeDocument/2006/relationships/image" Target="media/image8.png"/><Relationship Id="rId39" Type="http://schemas.openxmlformats.org/officeDocument/2006/relationships/image" Target="media/image9.png"/><Relationship Id="rId16" Type="http://schemas.openxmlformats.org/officeDocument/2006/relationships/image" Target="media/image30.png"/><Relationship Id="rId38" Type="http://schemas.openxmlformats.org/officeDocument/2006/relationships/image" Target="media/image7.png"/><Relationship Id="rId19" Type="http://schemas.openxmlformats.org/officeDocument/2006/relationships/image" Target="media/image6.png"/><Relationship Id="rId1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qWD/c7zYwBgW0VCBtLUfBnLiw==">CgMxLjAaMAoBMBIrCikIB0IlChFRdWF0dHJvY2VudG8gU2FucxIQQXJpYWwgVW5pY29kZSBNUxowCgExEisKKQgHQiUKEVF1YXR0cm9jZW50byBTYW5zEhBBcmlhbCBVbmljb2RlIE1TOAByITFyVW9QRHNGM3pmcWtXTWVaTmMya2oyU1I3b0hibWlrbg==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2023-09-07T10:13:00Z</dcterms:created>
  <dc:creator>Andrei Avram</dc:creator>
</cp:coreProperties>
</file>